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AE" w:rsidRDefault="00186FAE" w:rsidP="00186FAE">
      <w:pPr>
        <w:spacing w:after="3422"/>
        <w:ind w:left="7380" w:right="260"/>
        <w:jc w:val="right"/>
      </w:pPr>
      <w:r>
        <w:rPr>
          <w:rStyle w:val="20"/>
          <w:rFonts w:eastAsiaTheme="minorHAnsi"/>
        </w:rPr>
        <w:t xml:space="preserve">У Т В Е Р Ж Д Ё Н </w:t>
      </w:r>
      <w:r w:rsidR="00310B88">
        <w:rPr>
          <w:rStyle w:val="20"/>
          <w:rFonts w:eastAsiaTheme="minorHAnsi"/>
        </w:rPr>
        <w:t>Решение</w:t>
      </w:r>
      <w:r>
        <w:rPr>
          <w:rStyle w:val="20"/>
          <w:rFonts w:eastAsiaTheme="minorHAnsi"/>
        </w:rPr>
        <w:t xml:space="preserve"> № 1 </w:t>
      </w:r>
      <w:r w:rsidRPr="00E83565">
        <w:rPr>
          <w:rStyle w:val="20"/>
          <w:rFonts w:eastAsiaTheme="minorHAnsi"/>
          <w:highlight w:val="yellow"/>
        </w:rPr>
        <w:t xml:space="preserve"> </w:t>
      </w:r>
      <w:r w:rsidR="00310B88" w:rsidRPr="00310B88">
        <w:rPr>
          <w:rStyle w:val="20"/>
          <w:rFonts w:eastAsiaTheme="minorHAnsi"/>
        </w:rPr>
        <w:t>единственного учредителя</w:t>
      </w:r>
      <w:r w:rsidRPr="00310B88">
        <w:rPr>
          <w:rStyle w:val="20"/>
          <w:rFonts w:eastAsiaTheme="minorHAnsi"/>
        </w:rPr>
        <w:t xml:space="preserve"> от «</w:t>
      </w:r>
      <w:r w:rsidR="00310B88" w:rsidRPr="00310B88">
        <w:rPr>
          <w:rStyle w:val="20"/>
          <w:rFonts w:eastAsiaTheme="minorHAnsi"/>
        </w:rPr>
        <w:t>07</w:t>
      </w:r>
      <w:r w:rsidRPr="00310B88">
        <w:rPr>
          <w:rStyle w:val="20"/>
          <w:rFonts w:eastAsiaTheme="minorHAnsi"/>
        </w:rPr>
        <w:t xml:space="preserve">» </w:t>
      </w:r>
      <w:r w:rsidR="00310B88" w:rsidRPr="00310B88">
        <w:rPr>
          <w:rStyle w:val="20"/>
          <w:rFonts w:eastAsiaTheme="minorHAnsi"/>
        </w:rPr>
        <w:t xml:space="preserve">июля </w:t>
      </w:r>
      <w:r w:rsidRPr="00310B88">
        <w:rPr>
          <w:rStyle w:val="20"/>
          <w:rFonts w:eastAsiaTheme="minorHAnsi"/>
        </w:rPr>
        <w:t>20</w:t>
      </w:r>
      <w:r w:rsidR="00310B88" w:rsidRPr="00310B88">
        <w:rPr>
          <w:rStyle w:val="20"/>
          <w:rFonts w:eastAsiaTheme="minorHAnsi"/>
        </w:rPr>
        <w:t>20</w:t>
      </w:r>
      <w:r w:rsidRPr="00310B88">
        <w:rPr>
          <w:rStyle w:val="20"/>
          <w:rFonts w:eastAsiaTheme="minorHAnsi"/>
        </w:rPr>
        <w:t xml:space="preserve"> года</w:t>
      </w:r>
    </w:p>
    <w:p w:rsidR="00186FAE" w:rsidRPr="00BC5430" w:rsidRDefault="00186FAE" w:rsidP="00BC5430">
      <w:pPr>
        <w:ind w:left="460"/>
        <w:jc w:val="center"/>
      </w:pPr>
      <w:r w:rsidRPr="00BC5430">
        <w:rPr>
          <w:rStyle w:val="70"/>
          <w:rFonts w:eastAsiaTheme="minorHAnsi"/>
          <w:bCs w:val="0"/>
        </w:rPr>
        <w:t>УСТАВ</w:t>
      </w:r>
    </w:p>
    <w:p w:rsidR="00186FAE" w:rsidRPr="00BC5430" w:rsidRDefault="00186FAE" w:rsidP="00BC5430">
      <w:pPr>
        <w:ind w:left="460"/>
        <w:jc w:val="center"/>
      </w:pPr>
      <w:r w:rsidRPr="00BC5430">
        <w:rPr>
          <w:rStyle w:val="70"/>
          <w:rFonts w:eastAsiaTheme="minorHAnsi"/>
          <w:bCs w:val="0"/>
        </w:rPr>
        <w:t>Фонд поддержки социальных проектов и инициатив</w:t>
      </w:r>
    </w:p>
    <w:p w:rsidR="00BC5430" w:rsidRDefault="00186FAE" w:rsidP="00BC5430">
      <w:pPr>
        <w:ind w:left="460"/>
        <w:jc w:val="center"/>
        <w:rPr>
          <w:rStyle w:val="70"/>
          <w:rFonts w:eastAsiaTheme="minorHAnsi"/>
          <w:bCs w:val="0"/>
        </w:rPr>
      </w:pPr>
      <w:r w:rsidRPr="00BC5430">
        <w:rPr>
          <w:rStyle w:val="70"/>
          <w:rFonts w:eastAsiaTheme="minorHAnsi"/>
          <w:bCs w:val="0"/>
        </w:rPr>
        <w:t>«</w:t>
      </w:r>
      <w:r w:rsidR="00BC5430">
        <w:rPr>
          <w:rStyle w:val="70"/>
          <w:rFonts w:eastAsiaTheme="minorHAnsi"/>
          <w:bCs w:val="0"/>
        </w:rPr>
        <w:t>Счастливое поколение</w:t>
      </w:r>
      <w:r w:rsidRPr="00BC5430">
        <w:rPr>
          <w:rStyle w:val="70"/>
          <w:rFonts w:eastAsiaTheme="minorHAnsi"/>
          <w:bCs w:val="0"/>
        </w:rPr>
        <w:t>»</w:t>
      </w: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BC5430" w:rsidRDefault="00BC5430" w:rsidP="00BC5430">
      <w:pPr>
        <w:ind w:left="460"/>
        <w:jc w:val="center"/>
        <w:rPr>
          <w:rStyle w:val="70"/>
          <w:rFonts w:eastAsiaTheme="minorHAnsi"/>
          <w:bCs w:val="0"/>
        </w:rPr>
      </w:pPr>
    </w:p>
    <w:p w:rsidR="00186FAE" w:rsidRDefault="00186FAE" w:rsidP="00BC5430">
      <w:pPr>
        <w:ind w:left="460"/>
        <w:jc w:val="center"/>
      </w:pPr>
      <w:r w:rsidRPr="00BC5430">
        <w:rPr>
          <w:rStyle w:val="70"/>
          <w:rFonts w:eastAsiaTheme="minorHAnsi"/>
          <w:bCs w:val="0"/>
        </w:rPr>
        <w:br/>
      </w:r>
      <w:r>
        <w:rPr>
          <w:rStyle w:val="20"/>
          <w:rFonts w:eastAsiaTheme="minorHAnsi"/>
        </w:rPr>
        <w:t xml:space="preserve">г. </w:t>
      </w:r>
      <w:r w:rsidR="00BC5430">
        <w:rPr>
          <w:rStyle w:val="20"/>
          <w:rFonts w:eastAsiaTheme="minorHAnsi"/>
        </w:rPr>
        <w:t>Казань</w:t>
      </w:r>
      <w:r>
        <w:rPr>
          <w:rStyle w:val="20"/>
          <w:rFonts w:eastAsiaTheme="minorHAnsi"/>
        </w:rPr>
        <w:br/>
        <w:t>20</w:t>
      </w:r>
      <w:r w:rsidR="00BC5430">
        <w:rPr>
          <w:rStyle w:val="20"/>
          <w:rFonts w:eastAsiaTheme="minorHAnsi"/>
        </w:rPr>
        <w:t>20</w:t>
      </w:r>
      <w:r>
        <w:rPr>
          <w:rStyle w:val="20"/>
          <w:rFonts w:eastAsiaTheme="minorHAnsi"/>
        </w:rPr>
        <w:t xml:space="preserve"> год</w:t>
      </w:r>
    </w:p>
    <w:p w:rsidR="00186FAE" w:rsidRDefault="00186FAE" w:rsidP="00186FAE">
      <w:pPr>
        <w:widowControl w:val="0"/>
        <w:numPr>
          <w:ilvl w:val="0"/>
          <w:numId w:val="2"/>
        </w:numPr>
        <w:tabs>
          <w:tab w:val="left" w:pos="71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lastRenderedPageBreak/>
        <w:t>ОБЩИЕ ПОЛОЖЕНИЯ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поддержки социальных проектов и инициатив «</w:t>
      </w:r>
      <w:r w:rsidR="00BC5430">
        <w:rPr>
          <w:rStyle w:val="20"/>
          <w:rFonts w:eastAsiaTheme="minorHAnsi"/>
        </w:rPr>
        <w:t>Счастливое поколение</w:t>
      </w:r>
      <w:r>
        <w:rPr>
          <w:rStyle w:val="20"/>
          <w:rFonts w:eastAsiaTheme="minorHAnsi"/>
        </w:rPr>
        <w:t>» (далее по тексту имену</w:t>
      </w:r>
      <w:r>
        <w:rPr>
          <w:rStyle w:val="20"/>
          <w:rFonts w:eastAsiaTheme="minorHAnsi"/>
        </w:rPr>
        <w:softHyphen/>
        <w:t>емый — «Фонд») — унитарная некоммерческая организация, не имеющая членства, учрежденная граж</w:t>
      </w:r>
      <w:r>
        <w:rPr>
          <w:rStyle w:val="20"/>
          <w:rFonts w:eastAsiaTheme="minorHAnsi"/>
        </w:rPr>
        <w:softHyphen/>
        <w:t>данином на основе добровольного имущественного взноса и преследующая общественно полезные цели, определенные настоящим Уставом.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осуществляет свою деятельность в соответствии с Конституцией Р</w:t>
      </w:r>
      <w:r w:rsidR="0067063D">
        <w:rPr>
          <w:rStyle w:val="20"/>
          <w:rFonts w:eastAsiaTheme="minorHAnsi"/>
        </w:rPr>
        <w:t xml:space="preserve">оссийской </w:t>
      </w:r>
      <w:r>
        <w:rPr>
          <w:rStyle w:val="20"/>
          <w:rFonts w:eastAsiaTheme="minorHAnsi"/>
        </w:rPr>
        <w:t>Ф</w:t>
      </w:r>
      <w:r w:rsidR="0067063D">
        <w:rPr>
          <w:rStyle w:val="20"/>
          <w:rFonts w:eastAsiaTheme="minorHAnsi"/>
        </w:rPr>
        <w:t>едерации</w:t>
      </w:r>
      <w:r>
        <w:rPr>
          <w:rStyle w:val="20"/>
          <w:rFonts w:eastAsiaTheme="minorHAnsi"/>
        </w:rPr>
        <w:t>, Гражданским ко</w:t>
      </w:r>
      <w:r>
        <w:rPr>
          <w:rStyle w:val="20"/>
          <w:rFonts w:eastAsiaTheme="minorHAnsi"/>
        </w:rPr>
        <w:softHyphen/>
        <w:t>дексом Р</w:t>
      </w:r>
      <w:r w:rsidR="0067063D">
        <w:rPr>
          <w:rStyle w:val="20"/>
          <w:rFonts w:eastAsiaTheme="minorHAnsi"/>
        </w:rPr>
        <w:t xml:space="preserve">оссийской </w:t>
      </w:r>
      <w:r>
        <w:rPr>
          <w:rStyle w:val="20"/>
          <w:rFonts w:eastAsiaTheme="minorHAnsi"/>
        </w:rPr>
        <w:t>Ф</w:t>
      </w:r>
      <w:r w:rsidR="0067063D">
        <w:rPr>
          <w:rStyle w:val="20"/>
          <w:rFonts w:eastAsiaTheme="minorHAnsi"/>
        </w:rPr>
        <w:t>едерации</w:t>
      </w:r>
      <w:r>
        <w:rPr>
          <w:rStyle w:val="20"/>
          <w:rFonts w:eastAsiaTheme="minorHAnsi"/>
        </w:rPr>
        <w:t>, Федеральным законом «О некоммерческих организациях», иными законодательными актами Р</w:t>
      </w:r>
      <w:r w:rsidR="0067063D">
        <w:rPr>
          <w:rStyle w:val="20"/>
          <w:rFonts w:eastAsiaTheme="minorHAnsi"/>
        </w:rPr>
        <w:t xml:space="preserve">оссийской </w:t>
      </w:r>
      <w:r>
        <w:rPr>
          <w:rStyle w:val="20"/>
          <w:rFonts w:eastAsiaTheme="minorHAnsi"/>
        </w:rPr>
        <w:t>Ф</w:t>
      </w:r>
      <w:r w:rsidR="0067063D">
        <w:rPr>
          <w:rStyle w:val="20"/>
          <w:rFonts w:eastAsiaTheme="minorHAnsi"/>
        </w:rPr>
        <w:t>едерации</w:t>
      </w:r>
      <w:r>
        <w:rPr>
          <w:rStyle w:val="20"/>
          <w:rFonts w:eastAsiaTheme="minorHAnsi"/>
        </w:rPr>
        <w:t xml:space="preserve"> и настоящим Уставом.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Фонд действует на основании Устава, который утверждается его учредителем и является его учреди</w:t>
      </w:r>
      <w:r>
        <w:rPr>
          <w:rStyle w:val="20"/>
          <w:rFonts w:eastAsiaTheme="minorHAnsi"/>
        </w:rPr>
        <w:softHyphen/>
        <w:t>тельным документом.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Официальные языки Фонда — русский; рабочий — русский.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Наименование Фонда: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Полное наименование на русском языке — Фонд поддержки социальных проектов и инициатив «</w:t>
      </w:r>
      <w:r w:rsidR="00BC5430">
        <w:rPr>
          <w:rStyle w:val="20"/>
          <w:rFonts w:eastAsiaTheme="minorHAnsi"/>
        </w:rPr>
        <w:t>Счастливое поколение</w:t>
      </w:r>
      <w:r>
        <w:rPr>
          <w:rStyle w:val="20"/>
          <w:rFonts w:eastAsiaTheme="minorHAnsi"/>
        </w:rPr>
        <w:t>».</w:t>
      </w:r>
    </w:p>
    <w:p w:rsidR="00186FAE" w:rsidRDefault="00186FAE" w:rsidP="00186FAE">
      <w:pPr>
        <w:ind w:firstLine="440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Сокращенное наименование на русском языке — Фонд «</w:t>
      </w:r>
      <w:r w:rsidR="00BC5430">
        <w:rPr>
          <w:rStyle w:val="20"/>
          <w:rFonts w:eastAsiaTheme="minorHAnsi"/>
        </w:rPr>
        <w:t>Счастливое поколение</w:t>
      </w:r>
      <w:r>
        <w:rPr>
          <w:rStyle w:val="20"/>
          <w:rFonts w:eastAsiaTheme="minorHAnsi"/>
        </w:rPr>
        <w:t>».</w:t>
      </w:r>
    </w:p>
    <w:p w:rsidR="00E83565" w:rsidRDefault="00E83565" w:rsidP="00E83565">
      <w:pPr>
        <w:autoSpaceDE w:val="0"/>
        <w:autoSpaceDN w:val="0"/>
        <w:adjustRightInd w:val="0"/>
        <w:spacing w:after="0" w:line="240" w:lineRule="auto"/>
        <w:jc w:val="both"/>
        <w:rPr>
          <w:rFonts w:ascii="LiberationSerif-Regular" w:hAnsi="LiberationSerif-Regular" w:cs="LiberationSerif-Regular"/>
        </w:rPr>
      </w:pPr>
      <w:r>
        <w:rPr>
          <w:rFonts w:ascii="LiberationSerif-Regular" w:hAnsi="LiberationSerif-Regular" w:cs="LiberationSerif-Regular"/>
        </w:rPr>
        <w:t xml:space="preserve">       1.5. Адрес местонахождения Фонда: Россия, Республика Татарстан, город Казань.</w:t>
      </w:r>
    </w:p>
    <w:p w:rsidR="00E83565" w:rsidRDefault="00E83565" w:rsidP="00E83565">
      <w:pPr>
        <w:autoSpaceDE w:val="0"/>
        <w:autoSpaceDN w:val="0"/>
        <w:adjustRightInd w:val="0"/>
        <w:spacing w:after="0" w:line="240" w:lineRule="auto"/>
        <w:jc w:val="both"/>
        <w:rPr>
          <w:rFonts w:ascii="LiberationSerif-Regular" w:hAnsi="LiberationSerif-Regular" w:cs="LiberationSerif-Regular"/>
        </w:rPr>
      </w:pPr>
      <w:r>
        <w:rPr>
          <w:rFonts w:ascii="LiberationSerif-Regular" w:hAnsi="LiberationSerif-Regular" w:cs="LiberationSerif-Regular"/>
        </w:rPr>
        <w:t xml:space="preserve">       1.6. Фонд создается без ограничения срока деятельности.</w:t>
      </w:r>
    </w:p>
    <w:p w:rsidR="00E83565" w:rsidRDefault="0067063D" w:rsidP="00E83565">
      <w:pPr>
        <w:autoSpaceDE w:val="0"/>
        <w:autoSpaceDN w:val="0"/>
        <w:adjustRightInd w:val="0"/>
        <w:spacing w:after="0" w:line="240" w:lineRule="auto"/>
        <w:jc w:val="both"/>
        <w:rPr>
          <w:rFonts w:ascii="LiberationSerif-Regular" w:hAnsi="LiberationSerif-Regular" w:cs="LiberationSerif-Regular"/>
        </w:rPr>
      </w:pPr>
      <w:r>
        <w:rPr>
          <w:rFonts w:ascii="LiberationSerif-Regular" w:hAnsi="LiberationSerif-Regular" w:cs="LiberationSerif-Regular"/>
        </w:rPr>
        <w:t xml:space="preserve"> </w:t>
      </w:r>
      <w:r w:rsidR="00E83565">
        <w:rPr>
          <w:rFonts w:ascii="LiberationSerif-Regular" w:hAnsi="LiberationSerif-Regular" w:cs="LiberationSerif-Regular"/>
        </w:rPr>
        <w:t xml:space="preserve">       1.7. Фонд имеет самостоятельный баланс, расчетный, валютный и другие счета в банковских учреждениях, наименование, бланк, печать со своим полным наименованием на русском языке.</w:t>
      </w:r>
    </w:p>
    <w:p w:rsidR="00E83565" w:rsidRDefault="00E83565" w:rsidP="00E83565">
      <w:pPr>
        <w:autoSpaceDE w:val="0"/>
        <w:autoSpaceDN w:val="0"/>
        <w:adjustRightInd w:val="0"/>
        <w:spacing w:after="0" w:line="240" w:lineRule="auto"/>
        <w:jc w:val="both"/>
        <w:rPr>
          <w:rFonts w:ascii="LiberationSerif-Regular" w:hAnsi="LiberationSerif-Regular" w:cs="LiberationSerif-Regular"/>
        </w:rPr>
      </w:pPr>
      <w:r>
        <w:rPr>
          <w:rFonts w:ascii="LiberationSerif-Regular" w:hAnsi="LiberationSerif-Regular" w:cs="LiberationSerif-Regular"/>
        </w:rPr>
        <w:t>Фонда имеет свою эмблему.</w:t>
      </w:r>
    </w:p>
    <w:p w:rsidR="00E83565" w:rsidRDefault="00E83565" w:rsidP="00E8356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LiberationSerif-Regular" w:hAnsi="LiberationSerif-Regular" w:cs="LiberationSerif-Regular"/>
        </w:rPr>
        <w:t xml:space="preserve">        1.</w:t>
      </w:r>
      <w:r w:rsidR="0067063D">
        <w:rPr>
          <w:rFonts w:ascii="LiberationSerif-Regular" w:hAnsi="LiberationSerif-Regular" w:cs="LiberationSerif-Regular"/>
        </w:rPr>
        <w:t>8</w:t>
      </w:r>
      <w:r>
        <w:rPr>
          <w:rFonts w:ascii="LiberationSerif-Regular" w:hAnsi="LiberationSerif-Regular" w:cs="LiberationSerif-Regular"/>
        </w:rPr>
        <w:t>. В случаях, не предусмотренных положениями настоящего Устава, применяются нормы действующего законодательства Российской Федерации.</w:t>
      </w:r>
    </w:p>
    <w:p w:rsidR="00186FAE" w:rsidRDefault="00186FAE" w:rsidP="00186FAE">
      <w:pPr>
        <w:widowControl w:val="0"/>
        <w:numPr>
          <w:ilvl w:val="0"/>
          <w:numId w:val="2"/>
        </w:numPr>
        <w:tabs>
          <w:tab w:val="left" w:pos="71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ПРАВОВОЕ ПОЛОЖЕНИЕ ФОНДА</w:t>
      </w:r>
    </w:p>
    <w:p w:rsidR="009A60FD" w:rsidRPr="009A60FD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Фонд создается в соответствии с действующим законодательством Российской Федерации. Фонд является юридическим лицом по законодательству Российской Федерации. Фонд считается создан</w:t>
      </w:r>
      <w:r>
        <w:rPr>
          <w:rStyle w:val="20"/>
          <w:rFonts w:eastAsiaTheme="minorHAnsi"/>
        </w:rPr>
        <w:softHyphen/>
        <w:t>ным, а данные о Фонде считаются включенными в Единый государственный реестр юридических лиц со дня внесения соответствующей записи в этот реестр. Правоспособность Фонда возникает с момента внесения в Единый государственный реестр юридических лиц сведений о его создании и прекращает</w:t>
      </w:r>
      <w:r>
        <w:rPr>
          <w:rStyle w:val="20"/>
          <w:rFonts w:eastAsiaTheme="minorHAnsi"/>
        </w:rPr>
        <w:softHyphen/>
        <w:t xml:space="preserve">ся в момент внесения в указанный реестр сведений о его ликвидации.  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Вмешатель</w:t>
      </w:r>
      <w:r>
        <w:rPr>
          <w:rStyle w:val="20"/>
          <w:rFonts w:eastAsiaTheme="minorHAnsi"/>
        </w:rPr>
        <w:softHyphen/>
        <w:t>ство в деятельность Фонда со стороны государственных и иных органов и организаций не допускается, за исключением случаев, прямо предусмотренных законом. Фонд самостоятельно вступает в отношения с органами государственной власти федерального и местного уровней в установленном законом порядке.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в соответствии с законодательством Российской Федерации является юридическим ли</w:t>
      </w:r>
      <w:r>
        <w:rPr>
          <w:rStyle w:val="20"/>
          <w:rFonts w:eastAsiaTheme="minorHAnsi"/>
        </w:rPr>
        <w:softHyphen/>
        <w:t xml:space="preserve">цом, которое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>
        <w:rPr>
          <w:rStyle w:val="20"/>
          <w:rFonts w:eastAsiaTheme="minorHAnsi"/>
        </w:rPr>
        <w:t>нести гражданские обязанности</w:t>
      </w:r>
      <w:proofErr w:type="gramEnd"/>
      <w:r>
        <w:rPr>
          <w:rStyle w:val="20"/>
          <w:rFonts w:eastAsiaTheme="minorHAnsi"/>
        </w:rPr>
        <w:t>, быть истцом и ответчиком в суде.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Имущество Фонда формируется в соответствии с действующим законодательством за счет до</w:t>
      </w:r>
      <w:r>
        <w:rPr>
          <w:rStyle w:val="20"/>
          <w:rFonts w:eastAsiaTheme="minorHAnsi"/>
        </w:rPr>
        <w:softHyphen/>
        <w:t>бровольных взносов его учредителя и иных добровольных пожертвований российских и иностранных юридических и физических лиц, доходов от предпринимательской деятельности Фонда и других посту</w:t>
      </w:r>
      <w:r>
        <w:rPr>
          <w:rStyle w:val="20"/>
          <w:rFonts w:eastAsiaTheme="minorHAnsi"/>
        </w:rPr>
        <w:softHyphen/>
        <w:t>плений.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для достижения своих уставных целей развивает связи с зарубежными гуманитарными, научными, деловыми и общественными кругами, а также с их объединениями и представляющими их ор</w:t>
      </w:r>
      <w:r>
        <w:rPr>
          <w:rStyle w:val="20"/>
          <w:rFonts w:eastAsiaTheme="minorHAnsi"/>
        </w:rPr>
        <w:softHyphen/>
        <w:t>ганизациями. Фонд вправе участвовать в международных проектах и взаимодействовать с зарубежными партнерами в любой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вправе создавать филиалы и открывать представительства в установленном законом по</w:t>
      </w:r>
      <w:r>
        <w:rPr>
          <w:rStyle w:val="20"/>
          <w:rFonts w:eastAsiaTheme="minorHAnsi"/>
        </w:rPr>
        <w:softHyphen/>
        <w:t xml:space="preserve">рядке. Представительства и филиалы не являются юридическими лицами. Они наделяются </w:t>
      </w:r>
      <w:proofErr w:type="gramStart"/>
      <w:r>
        <w:rPr>
          <w:rStyle w:val="20"/>
          <w:rFonts w:eastAsiaTheme="minorHAnsi"/>
        </w:rPr>
        <w:t>имуществом</w:t>
      </w:r>
      <w:proofErr w:type="gramEnd"/>
      <w:r>
        <w:rPr>
          <w:rStyle w:val="20"/>
          <w:rFonts w:eastAsiaTheme="minorHAnsi"/>
        </w:rPr>
        <w:t xml:space="preserve"> создавшим их Фондом и действуют на основании утвержденных им положений. Руководители предста</w:t>
      </w:r>
      <w:r>
        <w:rPr>
          <w:rStyle w:val="20"/>
          <w:rFonts w:eastAsiaTheme="minorHAnsi"/>
        </w:rPr>
        <w:softHyphen/>
        <w:t>вительств и филиалов назначаются Фондом и действуют на основании его доверенности. Представитель</w:t>
      </w:r>
      <w:r>
        <w:rPr>
          <w:rStyle w:val="20"/>
          <w:rFonts w:eastAsiaTheme="minorHAnsi"/>
        </w:rPr>
        <w:softHyphen/>
        <w:t xml:space="preserve">ства и филиалы Фонда должны быть указаны в Едином государственном </w:t>
      </w:r>
      <w:r>
        <w:rPr>
          <w:rStyle w:val="20"/>
          <w:rFonts w:eastAsiaTheme="minorHAnsi"/>
        </w:rPr>
        <w:lastRenderedPageBreak/>
        <w:t>реестре юридических лиц и настоящем Уставе.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не имеет в качестве основной цели своей деятельности извлечение прибыли. Получен</w:t>
      </w:r>
      <w:r>
        <w:rPr>
          <w:rStyle w:val="20"/>
          <w:rFonts w:eastAsiaTheme="minorHAnsi"/>
        </w:rPr>
        <w:softHyphen/>
        <w:t>ная прибыль не распределяется учредителю Фонда и используется только для достижения целей Фонда, определенных в настоящем Уставе.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самостоятельно планирует свою деятельность и вправе самостоятельно привлекать для работы российских и иностранных специалистов, самостоятельно определяя порядок найма и увольне</w:t>
      </w:r>
      <w:r>
        <w:rPr>
          <w:rStyle w:val="20"/>
          <w:rFonts w:eastAsiaTheme="minorHAnsi"/>
        </w:rPr>
        <w:softHyphen/>
        <w:t>ния работников Фонда, систему и формы оплаты их труда, не противоречащие действующему трудовому законодательству Российской Федерации.</w:t>
      </w:r>
    </w:p>
    <w:p w:rsidR="00186FAE" w:rsidRDefault="00186FAE" w:rsidP="00186FAE">
      <w:pPr>
        <w:widowControl w:val="0"/>
        <w:numPr>
          <w:ilvl w:val="0"/>
          <w:numId w:val="3"/>
        </w:numPr>
        <w:tabs>
          <w:tab w:val="left" w:pos="1058"/>
        </w:tabs>
        <w:spacing w:after="240" w:line="264" w:lineRule="exact"/>
        <w:ind w:firstLine="440"/>
        <w:jc w:val="both"/>
      </w:pPr>
      <w:r>
        <w:rPr>
          <w:rStyle w:val="20"/>
          <w:rFonts w:eastAsiaTheme="minorHAnsi"/>
        </w:rPr>
        <w:t>Фонд может иметь гражданские права, соответствующие целям деятельности, предусмотрен</w:t>
      </w:r>
      <w:r>
        <w:rPr>
          <w:rStyle w:val="20"/>
          <w:rFonts w:eastAsiaTheme="minorHAnsi"/>
        </w:rPr>
        <w:softHyphen/>
        <w:t>ным в его Уставе, и нести связанные с этой деятельностью обязанности. Фонд может быть ограничен в правах лишь в случаях и в порядке, предусмотренных законом. Фонд приобретает гражданские права и принимает на себя гражданские обязанности через свои органы, действующие от его имени в соответ</w:t>
      </w:r>
      <w:r>
        <w:rPr>
          <w:rStyle w:val="20"/>
          <w:rFonts w:eastAsiaTheme="minorHAnsi"/>
        </w:rPr>
        <w:softHyphen/>
        <w:t>ствии с законом, иными правовыми актами и учредительным документом.</w:t>
      </w:r>
    </w:p>
    <w:p w:rsidR="00186FAE" w:rsidRDefault="00186FAE" w:rsidP="00186FAE">
      <w:pPr>
        <w:widowControl w:val="0"/>
        <w:numPr>
          <w:ilvl w:val="0"/>
          <w:numId w:val="2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ЦЕЛИ И ПРЕДМЕТ ДЕЯТЕЛЬНОСТИ ФОНДА</w:t>
      </w:r>
    </w:p>
    <w:p w:rsidR="00186FAE" w:rsidRDefault="00291AF3" w:rsidP="00186FAE">
      <w:pPr>
        <w:widowControl w:val="0"/>
        <w:numPr>
          <w:ilvl w:val="1"/>
          <w:numId w:val="2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создан в целях</w:t>
      </w:r>
      <w:r w:rsidR="00186FAE">
        <w:rPr>
          <w:rStyle w:val="20"/>
          <w:rFonts w:eastAsiaTheme="minorHAnsi"/>
        </w:rPr>
        <w:t xml:space="preserve"> развития и оказания всевозможной поддержки в проведение социальных проектов и инициатив, представляющих собой общественную пользу для населения и жизни города.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Для достижения поставленных целей Фонд осуществляет следующие виды деятельности: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реализует собственные социальные и иные общественно полезные проекты, направленные на развитие и поддержку общественных и социальных инициатив;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разрабатывает и внедряет проекты на привлеченные средства коммерческих организаций и государственных органов в соответствии с уставными целями;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поддержку общественно полезных и социально значимых проектов и инициатив в различных сферах деятельности общества;</w:t>
      </w:r>
    </w:p>
    <w:p w:rsidR="00186FAE" w:rsidRPr="00797FCF" w:rsidRDefault="006C1E3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поддержка проектов в области культуры и искусства</w:t>
      </w:r>
      <w:r w:rsidR="00186FAE">
        <w:rPr>
          <w:rStyle w:val="20"/>
          <w:rFonts w:eastAsiaTheme="minorHAnsi"/>
        </w:rPr>
        <w:t>;</w:t>
      </w:r>
    </w:p>
    <w:p w:rsidR="00797FCF" w:rsidRDefault="00797FCF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организация благотворительных концертов;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содействует реализации проектов для пропаганды создания и сохранения семьи;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содействует реализации проектов для пропаганды здорового образа жизни среди населения, улучшения морально-психологического состояния граждан и духовного развития личности;</w:t>
      </w:r>
    </w:p>
    <w:p w:rsidR="00186FAE" w:rsidRDefault="006C1E3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организация социально-значимых онлайн и офлайн мероприятий, обучающих курсов, тренингов, фестивалей, конференций</w:t>
      </w:r>
      <w:r w:rsidR="00186FAE">
        <w:rPr>
          <w:rStyle w:val="20"/>
          <w:rFonts w:eastAsiaTheme="minorHAnsi"/>
        </w:rPr>
        <w:t>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содействие реализации проектов для взаимодействия различных государственных, обще</w:t>
      </w:r>
      <w:r>
        <w:rPr>
          <w:rStyle w:val="20"/>
          <w:rFonts w:eastAsiaTheme="minorHAnsi"/>
        </w:rPr>
        <w:softHyphen/>
        <w:t>ственных, коммерческих структур и иных заинтересованных организаций с целью принятия совместных социально значимых и общественно полезных решений;</w:t>
      </w:r>
    </w:p>
    <w:p w:rsidR="00186FAE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содействует реализации проектов для развития общественного добровольчества в сфере со</w:t>
      </w:r>
      <w:r>
        <w:rPr>
          <w:rStyle w:val="20"/>
          <w:rFonts w:eastAsiaTheme="minorHAnsi"/>
        </w:rPr>
        <w:softHyphen/>
        <w:t>циальных, благотворительных и иных общественно полезных инициатив;</w:t>
      </w:r>
    </w:p>
    <w:p w:rsidR="00186FAE" w:rsidRPr="0006364C" w:rsidRDefault="00186FAE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участвует в широком освещении проблем, связанных с поддержкой инициатив, соответствую</w:t>
      </w:r>
      <w:r>
        <w:rPr>
          <w:rStyle w:val="20"/>
          <w:rFonts w:eastAsiaTheme="minorHAnsi"/>
        </w:rPr>
        <w:softHyphen/>
        <w:t xml:space="preserve">щих целям Фонда, в средствах </w:t>
      </w:r>
      <w:r w:rsidR="0006364C">
        <w:rPr>
          <w:rStyle w:val="20"/>
          <w:rFonts w:eastAsiaTheme="minorHAnsi"/>
        </w:rPr>
        <w:t>массовой информации;</w:t>
      </w:r>
    </w:p>
    <w:p w:rsidR="0006364C" w:rsidRPr="0006364C" w:rsidRDefault="0006364C" w:rsidP="00186FAE">
      <w:pPr>
        <w:widowControl w:val="0"/>
        <w:numPr>
          <w:ilvl w:val="0"/>
          <w:numId w:val="1"/>
        </w:numPr>
        <w:tabs>
          <w:tab w:val="left" w:pos="1058"/>
        </w:tabs>
        <w:spacing w:after="0" w:line="264" w:lineRule="exact"/>
        <w:ind w:firstLine="440"/>
        <w:jc w:val="both"/>
        <w:rPr>
          <w:rFonts w:ascii="Times New Roman" w:hAnsi="Times New Roman" w:cs="Times New Roman"/>
          <w:sz w:val="21"/>
          <w:szCs w:val="21"/>
        </w:rPr>
      </w:pPr>
      <w:r w:rsidRPr="0006364C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деятельность по присмотру и уходу за детьми</w:t>
      </w:r>
    </w:p>
    <w:p w:rsidR="0006364C" w:rsidRPr="0006364C" w:rsidRDefault="0006364C" w:rsidP="0006364C">
      <w:pPr>
        <w:widowControl w:val="0"/>
        <w:numPr>
          <w:ilvl w:val="0"/>
          <w:numId w:val="1"/>
        </w:numPr>
        <w:tabs>
          <w:tab w:val="left" w:pos="977"/>
        </w:tabs>
        <w:spacing w:after="0" w:line="288" w:lineRule="exact"/>
        <w:ind w:firstLine="7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 </w:t>
      </w:r>
      <w:r w:rsidRPr="0006364C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организация и проведение детских праздников;</w:t>
      </w:r>
    </w:p>
    <w:p w:rsidR="0006364C" w:rsidRPr="0006364C" w:rsidRDefault="0006364C" w:rsidP="0006364C">
      <w:pPr>
        <w:widowControl w:val="0"/>
        <w:numPr>
          <w:ilvl w:val="0"/>
          <w:numId w:val="1"/>
        </w:numPr>
        <w:tabs>
          <w:tab w:val="left" w:pos="982"/>
        </w:tabs>
        <w:spacing w:after="0" w:line="288" w:lineRule="exact"/>
        <w:ind w:firstLine="7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деятельность детских лагерей</w:t>
      </w:r>
      <w:r w:rsidR="006C1E3E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полного и дневного пребывания для социально-незащищенных групп либо для жителей города с целью освещения конкретной проблемы</w:t>
      </w:r>
      <w:r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8"/>
        </w:tabs>
        <w:spacing w:after="240" w:line="264" w:lineRule="exact"/>
        <w:ind w:firstLine="440"/>
        <w:jc w:val="both"/>
      </w:pPr>
      <w:r>
        <w:rPr>
          <w:rStyle w:val="20"/>
          <w:rFonts w:eastAsiaTheme="minorHAnsi"/>
        </w:rPr>
        <w:t>Фонд вправе заниматься предпринимательской деятельностью, соответствующей целям и не</w:t>
      </w:r>
      <w:r>
        <w:rPr>
          <w:rStyle w:val="20"/>
          <w:rFonts w:eastAsiaTheme="minorHAnsi"/>
        </w:rPr>
        <w:softHyphen/>
        <w:t>обходимой для достижения общественно полезных целей, ради которых Фонд создан. Для осуществле</w:t>
      </w:r>
      <w:r>
        <w:rPr>
          <w:rStyle w:val="20"/>
          <w:rFonts w:eastAsiaTheme="minorHAnsi"/>
        </w:rPr>
        <w:softHyphen/>
        <w:t xml:space="preserve">ния предпринимательской деятельности Фонд создает хозяйственные общества или участвует в них. </w:t>
      </w:r>
    </w:p>
    <w:p w:rsidR="00186FAE" w:rsidRDefault="00186FAE" w:rsidP="00186FAE">
      <w:pPr>
        <w:widowControl w:val="0"/>
        <w:numPr>
          <w:ilvl w:val="0"/>
          <w:numId w:val="2"/>
        </w:numPr>
        <w:tabs>
          <w:tab w:val="left" w:pos="724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УЧРЕДИТЕЛЬ ФОНДА</w:t>
      </w:r>
    </w:p>
    <w:p w:rsidR="00186FAE" w:rsidRDefault="00186FAE" w:rsidP="00186FAE">
      <w:pPr>
        <w:widowControl w:val="0"/>
        <w:numPr>
          <w:ilvl w:val="1"/>
          <w:numId w:val="2"/>
        </w:numPr>
        <w:tabs>
          <w:tab w:val="left" w:pos="105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Учредители Фонда — полностью дееспособный граждане Российской Федерации, учредив</w:t>
      </w:r>
      <w:r>
        <w:rPr>
          <w:rStyle w:val="20"/>
          <w:rFonts w:eastAsiaTheme="minorHAnsi"/>
        </w:rPr>
        <w:softHyphen/>
        <w:t>шие Фонд, сформировавшие его руководящий и исполнительный органы.</w:t>
      </w:r>
    </w:p>
    <w:p w:rsidR="00186FAE" w:rsidRDefault="00186FAE" w:rsidP="00186FAE">
      <w:pPr>
        <w:widowControl w:val="0"/>
        <w:numPr>
          <w:ilvl w:val="0"/>
          <w:numId w:val="4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Учредители Фонда могут по своему усмотрению выйти из состава учредителей Фонда в лю</w:t>
      </w:r>
      <w:r>
        <w:rPr>
          <w:rStyle w:val="20"/>
          <w:rFonts w:eastAsiaTheme="minorHAnsi"/>
        </w:rPr>
        <w:softHyphen/>
        <w:t>бое время, направив в соответствии с Федеральным законом «О государственной регистрации юридиче</w:t>
      </w:r>
      <w:r>
        <w:rPr>
          <w:rStyle w:val="20"/>
          <w:rFonts w:eastAsiaTheme="minorHAnsi"/>
        </w:rPr>
        <w:softHyphen/>
        <w:t>ских лиц и индивидуальных предпринимателей» сведения о своем выходе в регистрирующий орган.</w:t>
      </w:r>
    </w:p>
    <w:p w:rsidR="00186FAE" w:rsidRDefault="00186FAE" w:rsidP="00291AF3">
      <w:pPr>
        <w:ind w:firstLine="440"/>
        <w:jc w:val="both"/>
      </w:pPr>
      <w:r>
        <w:rPr>
          <w:rStyle w:val="20"/>
          <w:rFonts w:eastAsiaTheme="minorHAnsi"/>
        </w:rPr>
        <w:lastRenderedPageBreak/>
        <w:t>Права и обязанности Учредителя Фонда в случае его выхода из состава учредителей прекращаются со дня внесения изменений в сведения о Фонде, содержащиеся в едином государственном реестре юри</w:t>
      </w:r>
      <w:r>
        <w:rPr>
          <w:rStyle w:val="20"/>
          <w:rFonts w:eastAsiaTheme="minorHAnsi"/>
        </w:rPr>
        <w:softHyphen/>
        <w:t>дических лиц.</w:t>
      </w:r>
    </w:p>
    <w:p w:rsidR="00186FAE" w:rsidRDefault="00186FAE" w:rsidP="00186FAE">
      <w:pPr>
        <w:widowControl w:val="0"/>
        <w:numPr>
          <w:ilvl w:val="0"/>
          <w:numId w:val="4"/>
        </w:numPr>
        <w:tabs>
          <w:tab w:val="left" w:pos="1060"/>
        </w:tabs>
        <w:spacing w:after="0" w:line="264" w:lineRule="exact"/>
        <w:ind w:firstLine="440"/>
        <w:jc w:val="both"/>
      </w:pPr>
      <w:proofErr w:type="gramStart"/>
      <w:r>
        <w:rPr>
          <w:rStyle w:val="20"/>
          <w:rFonts w:eastAsiaTheme="minorHAnsi"/>
        </w:rPr>
        <w:t>Права Учредителя Фонда должны быть переданы в соответствии и в порядке, установленными действующим законодательством.</w:t>
      </w:r>
      <w:proofErr w:type="gramEnd"/>
      <w:r>
        <w:rPr>
          <w:rStyle w:val="20"/>
          <w:rFonts w:eastAsiaTheme="minorHAnsi"/>
        </w:rPr>
        <w:t xml:space="preserve"> Права Учредителя Фонда, предусмотренные настоящим Уставом и за</w:t>
      </w:r>
      <w:r>
        <w:rPr>
          <w:rStyle w:val="20"/>
          <w:rFonts w:eastAsiaTheme="minorHAnsi"/>
        </w:rPr>
        <w:softHyphen/>
        <w:t>коном, передаются на основании соответствующего решения Учредителя Фонда и документа (соглаше</w:t>
      </w:r>
      <w:r>
        <w:rPr>
          <w:rStyle w:val="20"/>
          <w:rFonts w:eastAsiaTheme="minorHAnsi"/>
        </w:rPr>
        <w:softHyphen/>
        <w:t>ния, договора, акта и т.д.), подписанного сторонами (учредителем и лицом, которому передаются права учредителя), подтверждающего переход прав.</w:t>
      </w:r>
    </w:p>
    <w:p w:rsidR="00186FAE" w:rsidRDefault="00291AF3" w:rsidP="00186FAE">
      <w:pPr>
        <w:widowControl w:val="0"/>
        <w:numPr>
          <w:ilvl w:val="0"/>
          <w:numId w:val="5"/>
        </w:numPr>
        <w:tabs>
          <w:tab w:val="left" w:pos="70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ОРГАНЫ УПРАВЛЕНИЯ ФОНДА.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Органами Фонда являются: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Председатель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Попечительский совет Фонда.</w:t>
      </w:r>
    </w:p>
    <w:p w:rsidR="00186FAE" w:rsidRDefault="00186FAE" w:rsidP="00186FAE">
      <w:pPr>
        <w:widowControl w:val="0"/>
        <w:numPr>
          <w:ilvl w:val="0"/>
          <w:numId w:val="7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</w:t>
      </w:r>
      <w:r w:rsidR="00DF5B36">
        <w:rPr>
          <w:rStyle w:val="20"/>
          <w:rFonts w:eastAsiaTheme="minorHAnsi"/>
        </w:rPr>
        <w:t>опечительский совет</w:t>
      </w:r>
      <w:r>
        <w:rPr>
          <w:rStyle w:val="20"/>
          <w:rFonts w:eastAsiaTheme="minorHAnsi"/>
        </w:rPr>
        <w:t xml:space="preserve"> Фонда.</w:t>
      </w:r>
    </w:p>
    <w:p w:rsidR="00186FAE" w:rsidRDefault="00186FAE" w:rsidP="00186FAE">
      <w:pPr>
        <w:widowControl w:val="0"/>
        <w:numPr>
          <w:ilvl w:val="0"/>
          <w:numId w:val="8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Высшим органом управления Фонда является его коллегиальный орган — П</w:t>
      </w:r>
      <w:r w:rsidR="00DF5B36">
        <w:rPr>
          <w:rStyle w:val="20"/>
          <w:rFonts w:eastAsiaTheme="minorHAnsi"/>
        </w:rPr>
        <w:t xml:space="preserve">опечительский </w:t>
      </w:r>
      <w:proofErr w:type="gramStart"/>
      <w:r w:rsidR="00DF5B36">
        <w:rPr>
          <w:rStyle w:val="20"/>
          <w:rFonts w:eastAsiaTheme="minorHAnsi"/>
        </w:rPr>
        <w:t>совет</w:t>
      </w:r>
      <w:r>
        <w:rPr>
          <w:rStyle w:val="20"/>
          <w:rFonts w:eastAsiaTheme="minorHAnsi"/>
        </w:rPr>
        <w:t>е</w:t>
      </w:r>
      <w:proofErr w:type="gramEnd"/>
      <w:r>
        <w:rPr>
          <w:rStyle w:val="20"/>
          <w:rFonts w:eastAsiaTheme="minorHAnsi"/>
        </w:rPr>
        <w:t xml:space="preserve"> Фонда. Срок полномочий П</w:t>
      </w:r>
      <w:r w:rsidR="00DF5B36">
        <w:rPr>
          <w:rStyle w:val="20"/>
          <w:rFonts w:eastAsiaTheme="minorHAnsi"/>
        </w:rPr>
        <w:t>опечительского совета</w:t>
      </w:r>
      <w:r>
        <w:rPr>
          <w:rStyle w:val="20"/>
          <w:rFonts w:eastAsiaTheme="minorHAnsi"/>
        </w:rPr>
        <w:t xml:space="preserve"> Фонда — 5 лет. Первоначальный состав П</w:t>
      </w:r>
      <w:r w:rsidR="00DF5B36">
        <w:rPr>
          <w:rStyle w:val="20"/>
          <w:rFonts w:eastAsiaTheme="minorHAnsi"/>
        </w:rPr>
        <w:t>опечительского совета</w:t>
      </w:r>
      <w:r>
        <w:rPr>
          <w:rStyle w:val="20"/>
          <w:rFonts w:eastAsiaTheme="minorHAnsi"/>
        </w:rPr>
        <w:t xml:space="preserve"> Фонда формируется учредителем при учреждении Фонда. В дальнейшем состав П</w:t>
      </w:r>
      <w:r w:rsidR="00DF5B36">
        <w:rPr>
          <w:rStyle w:val="20"/>
          <w:rFonts w:eastAsiaTheme="minorHAnsi"/>
        </w:rPr>
        <w:t>опечительского совета</w:t>
      </w:r>
      <w:r>
        <w:rPr>
          <w:rStyle w:val="20"/>
          <w:rFonts w:eastAsiaTheme="minorHAnsi"/>
        </w:rPr>
        <w:t xml:space="preserve"> Фонда изменяется решениями самого </w:t>
      </w:r>
      <w:r w:rsidR="00DF5B36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 xml:space="preserve"> Фонда путем принятия в него новых членов, исключения из состава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Фонда либо переизбрания на новый срок полномочий действующих членов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Фонда.</w:t>
      </w:r>
    </w:p>
    <w:p w:rsidR="00186FAE" w:rsidRDefault="00186FAE" w:rsidP="00DF5B36">
      <w:pPr>
        <w:ind w:firstLine="440"/>
        <w:jc w:val="both"/>
      </w:pPr>
      <w:r>
        <w:rPr>
          <w:rStyle w:val="20"/>
          <w:rFonts w:eastAsiaTheme="minorHAnsi"/>
        </w:rPr>
        <w:t xml:space="preserve">Члены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Фонда выполняют свои обязанности в этом органе на общественных началах. В состав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может входить учредитель Фонда.</w:t>
      </w:r>
    </w:p>
    <w:p w:rsidR="00186FAE" w:rsidRDefault="00186FAE" w:rsidP="00186FAE">
      <w:pPr>
        <w:widowControl w:val="0"/>
        <w:numPr>
          <w:ilvl w:val="0"/>
          <w:numId w:val="8"/>
        </w:numPr>
        <w:tabs>
          <w:tab w:val="left" w:pos="1062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К компетенции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относится: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изменение Устава Фонда;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определение приоритетных направлений деятельности Фонда, принципов образования и ис</w:t>
      </w:r>
      <w:r>
        <w:rPr>
          <w:rStyle w:val="20"/>
          <w:rFonts w:eastAsiaTheme="minorHAnsi"/>
        </w:rPr>
        <w:softHyphen/>
        <w:t>пользования его имущества;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избрание Председателя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Фонда, Председателя Фонда сроком на 5 лет и досрочное прекращение его полномочий;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утверждение годовых отчетов и годовой бухгалтерской (финансовой) отчетности Фонда;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утверждение финансовых планов Фонда и внесение в них изменений;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формирование Попечительского совета Фонда, назначение Председателя Попечительского со</w:t>
      </w:r>
      <w:r>
        <w:rPr>
          <w:rStyle w:val="20"/>
          <w:rFonts w:eastAsiaTheme="minorHAnsi"/>
        </w:rPr>
        <w:softHyphen/>
        <w:t>вета, досрочное прекращение их полномочий;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решение о включении в состав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новых членов и исключении из его состава;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принятие решений о создании филиалов и (или) об открытии представительств Фонда, о пре</w:t>
      </w:r>
      <w:r>
        <w:rPr>
          <w:rStyle w:val="20"/>
          <w:rFonts w:eastAsiaTheme="minorHAnsi"/>
        </w:rPr>
        <w:softHyphen/>
        <w:t>кращении их деятельности, об утверждении Положений о них, назначении и досрочном прекращении полномочий их руководителей;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принятие решений о создании Фондом хозяйственных обществ и (или) об участии в них Фон</w:t>
      </w:r>
      <w:r>
        <w:rPr>
          <w:rStyle w:val="20"/>
          <w:rFonts w:eastAsiaTheme="minorHAnsi"/>
        </w:rPr>
        <w:softHyphen/>
        <w:t>да, об участии Фонда в других юридических лицах;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одобрение совершаемых Фондом сделок в случаях, предусмотренных законом;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рассмотрение и утверждение отчётов Председателя Фонда;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разработка и утверждение локальных актов, других внутренних документов Фонда, определя</w:t>
      </w:r>
      <w:r>
        <w:rPr>
          <w:rStyle w:val="20"/>
          <w:rFonts w:eastAsiaTheme="minorHAnsi"/>
        </w:rPr>
        <w:softHyphen/>
        <w:t>ющих порядок деятельности органов управления и иные вопросы, связанные с деятельностью Фонда;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утверждение эмблемы Фонда;</w:t>
      </w:r>
    </w:p>
    <w:p w:rsidR="00186FAE" w:rsidRDefault="00186FAE" w:rsidP="00186FAE">
      <w:pPr>
        <w:widowControl w:val="0"/>
        <w:numPr>
          <w:ilvl w:val="0"/>
          <w:numId w:val="9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решение иных вопросов, отнесенных Уставом Фонда или законом к компетенции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 xml:space="preserve">Вопросы, предусмотренные </w:t>
      </w:r>
      <w:proofErr w:type="spellStart"/>
      <w:r>
        <w:rPr>
          <w:rStyle w:val="20"/>
          <w:rFonts w:eastAsiaTheme="minorHAnsi"/>
        </w:rPr>
        <w:t>пп</w:t>
      </w:r>
      <w:proofErr w:type="spellEnd"/>
      <w:r>
        <w:rPr>
          <w:rStyle w:val="20"/>
          <w:rFonts w:eastAsiaTheme="minorHAnsi"/>
        </w:rPr>
        <w:t>. 1, 2, 3, 4, 6, 7, 8, 9, 10 п. 5.1.2. настоящего Устава, относятся к исклю</w:t>
      </w:r>
      <w:r>
        <w:rPr>
          <w:rStyle w:val="20"/>
          <w:rFonts w:eastAsiaTheme="minorHAnsi"/>
        </w:rPr>
        <w:softHyphen/>
        <w:t xml:space="preserve">чительной компетенции </w:t>
      </w:r>
      <w:r w:rsidR="00DF5B36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Фонда.</w:t>
      </w:r>
    </w:p>
    <w:p w:rsidR="00186FAE" w:rsidRDefault="00186FAE" w:rsidP="00186FAE">
      <w:pPr>
        <w:widowControl w:val="0"/>
        <w:numPr>
          <w:ilvl w:val="0"/>
          <w:numId w:val="8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Все заседания </w:t>
      </w:r>
      <w:r w:rsidR="008271FA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являются очными. Принятие решений по всем вопросам осу</w:t>
      </w:r>
      <w:r>
        <w:rPr>
          <w:rStyle w:val="20"/>
          <w:rFonts w:eastAsiaTheme="minorHAnsi"/>
        </w:rPr>
        <w:softHyphen/>
        <w:t>ществляется путём открытого голосования.</w:t>
      </w:r>
    </w:p>
    <w:p w:rsidR="00186FAE" w:rsidRDefault="00186FAE" w:rsidP="000C522C">
      <w:pPr>
        <w:ind w:firstLine="440"/>
        <w:jc w:val="both"/>
      </w:pPr>
      <w:r>
        <w:rPr>
          <w:rStyle w:val="20"/>
          <w:rFonts w:eastAsiaTheme="minorHAnsi"/>
        </w:rPr>
        <w:lastRenderedPageBreak/>
        <w:t xml:space="preserve">Решения принимаются большинством голосов членов, присутствующих на заседании </w:t>
      </w:r>
      <w:r w:rsidR="000C522C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 xml:space="preserve">, за исключением решений по вопросам исключительной компетенции </w:t>
      </w:r>
      <w:r w:rsidR="0070714B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>, для принятия которых не</w:t>
      </w:r>
      <w:r>
        <w:rPr>
          <w:rStyle w:val="20"/>
          <w:rFonts w:eastAsiaTheme="minorHAnsi"/>
        </w:rPr>
        <w:softHyphen/>
        <w:t xml:space="preserve">обходимо квалифицированное большинство голосов членов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(2/3 голосов), присутству</w:t>
      </w:r>
      <w:r>
        <w:rPr>
          <w:rStyle w:val="20"/>
          <w:rFonts w:eastAsiaTheme="minorHAnsi"/>
        </w:rPr>
        <w:softHyphen/>
        <w:t xml:space="preserve">ющих на заседании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Фонда.</w:t>
      </w:r>
    </w:p>
    <w:p w:rsidR="00186FAE" w:rsidRDefault="00186FAE" w:rsidP="00186FAE">
      <w:pPr>
        <w:widowControl w:val="0"/>
        <w:numPr>
          <w:ilvl w:val="0"/>
          <w:numId w:val="8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На заседании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Фонда ведётся протокол, который подписывается Председателем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Фонда и секретарём заседания </w:t>
      </w:r>
      <w:r w:rsidR="0070714B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>, которые избираются ежегодно на очередном за</w:t>
      </w:r>
      <w:r>
        <w:rPr>
          <w:rStyle w:val="20"/>
          <w:rFonts w:eastAsiaTheme="minorHAnsi"/>
        </w:rPr>
        <w:softHyphen/>
        <w:t xml:space="preserve">седании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 Фонда из состава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Фонда для ведения протоколов заседаний. Секретарь заседания </w:t>
      </w:r>
      <w:r w:rsidR="0070714B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ответственен за подсчет голосов членов Правления при голосовании.</w:t>
      </w:r>
    </w:p>
    <w:p w:rsidR="00186FAE" w:rsidRDefault="0070714B" w:rsidP="0070714B">
      <w:pPr>
        <w:ind w:firstLine="440"/>
        <w:jc w:val="both"/>
      </w:pPr>
      <w:r>
        <w:rPr>
          <w:rStyle w:val="20"/>
          <w:rFonts w:eastAsiaTheme="minorHAnsi"/>
        </w:rPr>
        <w:t xml:space="preserve">5.2. </w:t>
      </w:r>
      <w:r w:rsidR="00186FAE">
        <w:rPr>
          <w:rStyle w:val="20"/>
          <w:rFonts w:eastAsiaTheme="minorHAnsi"/>
        </w:rPr>
        <w:t xml:space="preserve">Председатель Фонда избирается </w:t>
      </w:r>
      <w:r>
        <w:rPr>
          <w:rStyle w:val="20"/>
          <w:rFonts w:eastAsiaTheme="minorHAnsi"/>
        </w:rPr>
        <w:t xml:space="preserve">Попечительским советом </w:t>
      </w:r>
      <w:r w:rsidR="00186FAE">
        <w:rPr>
          <w:rStyle w:val="20"/>
          <w:rFonts w:eastAsiaTheme="minorHAnsi"/>
        </w:rPr>
        <w:t>Фонда сроком на 5 лет. Председатель Фонда является единоличным исполнительным органом Фонда.</w:t>
      </w:r>
    </w:p>
    <w:p w:rsidR="00186FAE" w:rsidRDefault="00186FAE" w:rsidP="00186FAE">
      <w:pPr>
        <w:widowControl w:val="0"/>
        <w:numPr>
          <w:ilvl w:val="0"/>
          <w:numId w:val="10"/>
        </w:numPr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Председатель Фонда: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обеспечивает выполнение решений, принятых на предыдущих заседаниях </w:t>
      </w:r>
      <w:r w:rsidR="0070714B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>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разрабатывает и вносит на утверждение</w:t>
      </w:r>
      <w:r w:rsidR="0070714B" w:rsidRPr="0070714B">
        <w:rPr>
          <w:rStyle w:val="20"/>
          <w:rFonts w:eastAsiaTheme="minorHAnsi"/>
        </w:rPr>
        <w:t xml:space="preserve"> </w:t>
      </w:r>
      <w:r w:rsidR="0070714B">
        <w:rPr>
          <w:rStyle w:val="20"/>
          <w:rFonts w:eastAsiaTheme="minorHAnsi"/>
        </w:rPr>
        <w:t>Попечительского совета</w:t>
      </w:r>
      <w:r>
        <w:rPr>
          <w:rStyle w:val="20"/>
          <w:rFonts w:eastAsiaTheme="minorHAnsi"/>
        </w:rPr>
        <w:t xml:space="preserve"> новые направления деятельности Фонда и проекты;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вносит предложения об изменении Устава для их рассмотрения </w:t>
      </w:r>
      <w:r w:rsidR="00CE64B9">
        <w:rPr>
          <w:rStyle w:val="20"/>
          <w:rFonts w:eastAsiaTheme="minorHAnsi"/>
        </w:rPr>
        <w:t>Попечительским советом</w:t>
      </w:r>
      <w:r>
        <w:rPr>
          <w:rStyle w:val="20"/>
          <w:rFonts w:eastAsiaTheme="minorHAnsi"/>
        </w:rPr>
        <w:t xml:space="preserve">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9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практическое руководство всей текущей деятельностью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9"/>
        </w:tabs>
        <w:spacing w:after="0" w:line="264" w:lineRule="exact"/>
        <w:ind w:firstLine="440"/>
        <w:jc w:val="both"/>
      </w:pPr>
      <w:r w:rsidRPr="00CE64B9">
        <w:rPr>
          <w:rStyle w:val="20"/>
          <w:rFonts w:eastAsiaTheme="minorHAnsi"/>
        </w:rPr>
        <w:t xml:space="preserve">подотчётен </w:t>
      </w:r>
      <w:r w:rsidR="00CE64B9" w:rsidRPr="00CE64B9">
        <w:rPr>
          <w:rStyle w:val="20"/>
          <w:rFonts w:eastAsiaTheme="minorHAnsi"/>
        </w:rPr>
        <w:t>Попечительскому совету</w:t>
      </w:r>
      <w:r w:rsidRPr="00CE64B9">
        <w:rPr>
          <w:rStyle w:val="20"/>
          <w:rFonts w:eastAsiaTheme="minorHAnsi"/>
        </w:rPr>
        <w:t xml:space="preserve"> Фонда, правомочен решать все вопросы, связанные с деятельностью</w:t>
      </w:r>
      <w:r w:rsidR="00CE64B9">
        <w:rPr>
          <w:rStyle w:val="20"/>
          <w:rFonts w:eastAsiaTheme="minorHAnsi"/>
        </w:rPr>
        <w:t xml:space="preserve"> </w:t>
      </w:r>
      <w:r w:rsidRPr="00CE64B9">
        <w:rPr>
          <w:rStyle w:val="20"/>
          <w:rFonts w:eastAsiaTheme="minorHAnsi"/>
        </w:rPr>
        <w:t xml:space="preserve">Фонда, которые не отнесены </w:t>
      </w:r>
      <w:r w:rsidRPr="00D808A3">
        <w:rPr>
          <w:rStyle w:val="20"/>
          <w:rFonts w:eastAsiaTheme="minorHAnsi"/>
        </w:rPr>
        <w:t>к компетенции Попечительского</w:t>
      </w:r>
      <w:r w:rsidRPr="00CE64B9">
        <w:rPr>
          <w:rStyle w:val="20"/>
          <w:rFonts w:eastAsiaTheme="minorHAnsi"/>
        </w:rPr>
        <w:t xml:space="preserve"> совета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издает приказы, распоряжения и другие акты, исполнение которых обязательно для всего пер</w:t>
      </w:r>
      <w:r>
        <w:rPr>
          <w:rStyle w:val="20"/>
          <w:rFonts w:eastAsiaTheme="minorHAnsi"/>
        </w:rPr>
        <w:softHyphen/>
        <w:t>сонала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от имени Фонда совершает сделки, подписывает договоры, выдает доверенности и иные фи</w:t>
      </w:r>
      <w:r>
        <w:rPr>
          <w:rStyle w:val="20"/>
          <w:rFonts w:eastAsiaTheme="minorHAnsi"/>
        </w:rPr>
        <w:softHyphen/>
        <w:t>нансовые документы;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представляет Фонд в любых организациях, перед государственными органами, организация</w:t>
      </w:r>
      <w:r>
        <w:rPr>
          <w:rStyle w:val="20"/>
          <w:rFonts w:eastAsiaTheme="minorHAnsi"/>
        </w:rPr>
        <w:softHyphen/>
        <w:t>ми, должностными лицами, как в Российской Федерации, так и за рубежом, действуя при этом без дове</w:t>
      </w:r>
      <w:r>
        <w:rPr>
          <w:rStyle w:val="20"/>
          <w:rFonts w:eastAsiaTheme="minorHAnsi"/>
        </w:rPr>
        <w:softHyphen/>
        <w:t>ренности;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в пределах своей компетенции несет персональную ответственность за использование средств и имущества Фонда в соответствии с его уставными целями;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комплектует штат Фонда (в пределах утверждённого </w:t>
      </w:r>
      <w:r w:rsidR="00D808A3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 финансового плана) и руководит его трудовой деятельностью;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утверждает штатное расписание и принимает на работу сотрудников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открывает и закрывает в банках расчётный, валютный и другие счета;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осуществляет </w:t>
      </w: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деятельностью филиалов и представительств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организует бухгалтерский учёт и отчётность.</w:t>
      </w:r>
    </w:p>
    <w:p w:rsidR="00186FAE" w:rsidRDefault="00186FAE" w:rsidP="00D808A3">
      <w:pPr>
        <w:ind w:firstLine="440"/>
        <w:jc w:val="both"/>
      </w:pPr>
      <w:r>
        <w:rPr>
          <w:rStyle w:val="20"/>
          <w:rFonts w:eastAsiaTheme="minorHAnsi"/>
        </w:rPr>
        <w:t xml:space="preserve">По решению </w:t>
      </w:r>
      <w:r w:rsidR="00D808A3">
        <w:rPr>
          <w:rStyle w:val="20"/>
          <w:rFonts w:eastAsiaTheme="minorHAnsi"/>
        </w:rPr>
        <w:t xml:space="preserve">Попечительского </w:t>
      </w:r>
      <w:proofErr w:type="gramStart"/>
      <w:r w:rsidR="00D808A3">
        <w:rPr>
          <w:rStyle w:val="20"/>
          <w:rFonts w:eastAsiaTheme="minorHAnsi"/>
        </w:rPr>
        <w:t xml:space="preserve">совета </w:t>
      </w:r>
      <w:r>
        <w:rPr>
          <w:rStyle w:val="20"/>
          <w:rFonts w:eastAsiaTheme="minorHAnsi"/>
        </w:rPr>
        <w:t>Фонда полномочия Председателя Фонда</w:t>
      </w:r>
      <w:proofErr w:type="gramEnd"/>
      <w:r>
        <w:rPr>
          <w:rStyle w:val="20"/>
          <w:rFonts w:eastAsiaTheme="minorHAnsi"/>
        </w:rPr>
        <w:t xml:space="preserve"> могут быть досрочно прекращены в случаях грубого нарушения им своих обязанностей, обнаружившейся неспособности к надлежащему ведению дел или при наличии иных серьезных оснований.</w:t>
      </w:r>
    </w:p>
    <w:p w:rsidR="00186FAE" w:rsidRDefault="00186FAE" w:rsidP="00186FAE">
      <w:pPr>
        <w:widowControl w:val="0"/>
        <w:numPr>
          <w:ilvl w:val="0"/>
          <w:numId w:val="7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Попечительский совет Фонда.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Попечительский совет Фонда является органом Фонда, который: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надзор за деятельностью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надзор за принятием другими органами Фонда решений и обеспечением их ис</w:t>
      </w:r>
      <w:r>
        <w:rPr>
          <w:rStyle w:val="20"/>
          <w:rFonts w:eastAsiaTheme="minorHAnsi"/>
        </w:rPr>
        <w:softHyphen/>
        <w:t>полнения;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надзор за использованием средств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осуществляет надзор за соблюдением Фондом законодательства.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Попечительский совет Фонда осуществляет свою деятельность на общественных началах.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Попечительский совет формируется в течение 5 месяцев с момента госу</w:t>
      </w:r>
      <w:r>
        <w:rPr>
          <w:rStyle w:val="20"/>
          <w:rFonts w:eastAsiaTheme="minorHAnsi"/>
        </w:rPr>
        <w:softHyphen/>
        <w:t>дарственной регистрации Фонда сроком на 5 лет из числа граждан и представителей организаций, осуще</w:t>
      </w:r>
      <w:r>
        <w:rPr>
          <w:rStyle w:val="20"/>
          <w:rFonts w:eastAsiaTheme="minorHAnsi"/>
        </w:rPr>
        <w:softHyphen/>
        <w:t xml:space="preserve">ствивших значительный вклад в деятельность Фонда, а также из числа лиц, имеющих общепризнанные заслуги. 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8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lastRenderedPageBreak/>
        <w:t>Попечительский совет собирается по мере необходимости, но не реже 1-го раза в 5 лет. Созы</w:t>
      </w:r>
      <w:r>
        <w:rPr>
          <w:rStyle w:val="20"/>
          <w:rFonts w:eastAsiaTheme="minorHAnsi"/>
        </w:rPr>
        <w:softHyphen/>
        <w:t>вает заседания Попечительского совета его председатель.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Заседание Попечительского совета правомочно, если на нём присутствуют более половины его членов. Каждый член Попечительского совета обладает одним голосом. Решения по всем вопросам принимаются простым большинством голосов. В случае равенства голосов — голос председателя Попе</w:t>
      </w:r>
      <w:r>
        <w:rPr>
          <w:rStyle w:val="20"/>
          <w:rFonts w:eastAsiaTheme="minorHAnsi"/>
        </w:rPr>
        <w:softHyphen/>
        <w:t>чительского совета является решающим.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Полномочия члена Попечительского совета могут быть прекращены досрочно по его заявле</w:t>
      </w:r>
      <w:r>
        <w:rPr>
          <w:rStyle w:val="20"/>
          <w:rFonts w:eastAsiaTheme="minorHAnsi"/>
        </w:rPr>
        <w:softHyphen/>
        <w:t xml:space="preserve">нию. В этом случае Попечительский совет осуществляет свои полномочия в оставшемся составе. При этом Председатель Попечительского совета обязан вынести на ближайшее заседание </w:t>
      </w:r>
      <w:r w:rsidR="00D808A3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 xml:space="preserve">вопрос о </w:t>
      </w:r>
      <w:proofErr w:type="spellStart"/>
      <w:r>
        <w:rPr>
          <w:rStyle w:val="20"/>
          <w:rFonts w:eastAsiaTheme="minorHAnsi"/>
        </w:rPr>
        <w:t>доизбрании</w:t>
      </w:r>
      <w:proofErr w:type="spellEnd"/>
      <w:r>
        <w:rPr>
          <w:rStyle w:val="20"/>
          <w:rFonts w:eastAsiaTheme="minorHAnsi"/>
        </w:rPr>
        <w:t xml:space="preserve"> членов Попечительского совета.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Председатель Попечительского совета в пределах своей компетенции: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подписывает и доводит до Председателя Фонда все решения По</w:t>
      </w:r>
      <w:r>
        <w:rPr>
          <w:rStyle w:val="20"/>
          <w:rFonts w:eastAsiaTheme="minorHAnsi"/>
        </w:rPr>
        <w:softHyphen/>
        <w:t>печительского совета;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в соответствии с настоящим Уставом является инициатором созыва внеочередного заседания </w:t>
      </w:r>
      <w:r w:rsidR="00D808A3">
        <w:rPr>
          <w:rStyle w:val="20"/>
          <w:rFonts w:eastAsiaTheme="minorHAnsi"/>
        </w:rPr>
        <w:t xml:space="preserve">Попечительского совета </w:t>
      </w:r>
      <w:r>
        <w:rPr>
          <w:rStyle w:val="20"/>
          <w:rFonts w:eastAsiaTheme="minorHAnsi"/>
        </w:rPr>
        <w:t>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от имени Попечительского совета запрашивает у Председателя Фонда документацию о дея</w:t>
      </w:r>
      <w:r>
        <w:rPr>
          <w:rStyle w:val="20"/>
          <w:rFonts w:eastAsiaTheme="minorHAnsi"/>
        </w:rPr>
        <w:softHyphen/>
        <w:t>тельности Фонда и расходовании его денежных средств.</w:t>
      </w:r>
    </w:p>
    <w:p w:rsidR="00186FAE" w:rsidRDefault="00186FAE" w:rsidP="00186FAE">
      <w:pPr>
        <w:widowControl w:val="0"/>
        <w:numPr>
          <w:ilvl w:val="0"/>
          <w:numId w:val="11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На заседании Попечительского совета ведётся протокол, который подписывается всеми члена</w:t>
      </w:r>
      <w:r>
        <w:rPr>
          <w:rStyle w:val="20"/>
          <w:rFonts w:eastAsiaTheme="minorHAnsi"/>
        </w:rPr>
        <w:softHyphen/>
        <w:t>ми Попечительского совета, присутствующими на заседании.</w:t>
      </w:r>
    </w:p>
    <w:p w:rsidR="00186FAE" w:rsidRPr="0006364C" w:rsidRDefault="00D808A3" w:rsidP="00186FAE">
      <w:pPr>
        <w:widowControl w:val="0"/>
        <w:numPr>
          <w:ilvl w:val="0"/>
          <w:numId w:val="11"/>
        </w:numPr>
        <w:tabs>
          <w:tab w:val="left" w:pos="1060"/>
        </w:tabs>
        <w:spacing w:after="240" w:line="264" w:lineRule="exact"/>
        <w:ind w:firstLine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Попечительский</w:t>
      </w:r>
      <w:r>
        <w:rPr>
          <w:rStyle w:val="20"/>
          <w:rFonts w:eastAsiaTheme="minorHAnsi"/>
        </w:rPr>
        <w:t xml:space="preserve"> совет </w:t>
      </w:r>
      <w:r w:rsidR="00186FAE">
        <w:rPr>
          <w:rStyle w:val="20"/>
          <w:rFonts w:eastAsiaTheme="minorHAnsi"/>
        </w:rPr>
        <w:t>может принять в соответствии с настоящим Уставом положение о Попечительском совете.</w:t>
      </w:r>
    </w:p>
    <w:p w:rsidR="0006364C" w:rsidRPr="0006364C" w:rsidRDefault="0006364C" w:rsidP="0006364C">
      <w:pPr>
        <w:widowControl w:val="0"/>
        <w:tabs>
          <w:tab w:val="left" w:pos="1060"/>
        </w:tabs>
        <w:spacing w:after="240" w:line="264" w:lineRule="exact"/>
        <w:ind w:left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86FAE" w:rsidRDefault="00186FAE" w:rsidP="00186FAE">
      <w:pPr>
        <w:widowControl w:val="0"/>
        <w:numPr>
          <w:ilvl w:val="0"/>
          <w:numId w:val="5"/>
        </w:numPr>
        <w:tabs>
          <w:tab w:val="left" w:pos="736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ИМУЩЕСТВО ФОНДА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Имущество Фонда формируется за счёт добровол</w:t>
      </w:r>
      <w:r w:rsidR="00D808A3">
        <w:rPr>
          <w:rStyle w:val="20"/>
          <w:rFonts w:eastAsiaTheme="minorHAnsi"/>
        </w:rPr>
        <w:t>ьных поступлений его учредителя</w:t>
      </w:r>
      <w:r>
        <w:rPr>
          <w:rStyle w:val="20"/>
          <w:rFonts w:eastAsiaTheme="minorHAnsi"/>
        </w:rPr>
        <w:t xml:space="preserve"> и иных лиц и пополняется за счёт дополнительных источников, в том числе доходов Фонда от деятельности, осу</w:t>
      </w:r>
      <w:r>
        <w:rPr>
          <w:rStyle w:val="20"/>
          <w:rFonts w:eastAsiaTheme="minorHAnsi"/>
        </w:rPr>
        <w:softHyphen/>
        <w:t>ществляемой в соответствии с настоящим Уставом и не запрещённой действующим законодательством.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Источниками формирования средств Фонда являются: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поступления от учредителя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добровольные имущественные взносы и пожертвования от граждан, предприятий, организа</w:t>
      </w:r>
      <w:r>
        <w:rPr>
          <w:rStyle w:val="20"/>
          <w:rFonts w:eastAsiaTheme="minorHAnsi"/>
        </w:rPr>
        <w:softHyphen/>
        <w:t>ций и учреждений, как российских, так и иностранных;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доходы от предпринимательской деятельности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77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дивиденды (доходы, проценты), полученные по акциям, облигациям, другим ценным бумагам и вкладам;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доходы, получаемые от собственности Фонда;</w:t>
      </w:r>
    </w:p>
    <w:p w:rsidR="00186FAE" w:rsidRDefault="00186FAE" w:rsidP="00186FAE">
      <w:pPr>
        <w:widowControl w:val="0"/>
        <w:numPr>
          <w:ilvl w:val="0"/>
          <w:numId w:val="6"/>
        </w:numPr>
        <w:tabs>
          <w:tab w:val="left" w:pos="1060"/>
        </w:tabs>
        <w:spacing w:after="0" w:line="264" w:lineRule="exact"/>
        <w:ind w:firstLine="440"/>
        <w:jc w:val="both"/>
      </w:pPr>
      <w:proofErr w:type="gramStart"/>
      <w:r>
        <w:rPr>
          <w:rStyle w:val="20"/>
          <w:rFonts w:eastAsiaTheme="minorHAnsi"/>
        </w:rPr>
        <w:t>другие</w:t>
      </w:r>
      <w:proofErr w:type="gramEnd"/>
      <w:r>
        <w:rPr>
          <w:rStyle w:val="20"/>
          <w:rFonts w:eastAsiaTheme="minorHAnsi"/>
        </w:rPr>
        <w:t xml:space="preserve"> не запрещённые законом поступления.</w:t>
      </w:r>
    </w:p>
    <w:p w:rsidR="00186FAE" w:rsidRDefault="00186FAE" w:rsidP="0006364C">
      <w:pPr>
        <w:ind w:firstLine="440"/>
        <w:jc w:val="both"/>
      </w:pPr>
      <w:r>
        <w:rPr>
          <w:rStyle w:val="20"/>
          <w:rFonts w:eastAsiaTheme="minorHAnsi"/>
        </w:rPr>
        <w:t>Имущество, переданное Фонду его учредителем, является собственностью Фонда. Учредитель Фон</w:t>
      </w:r>
      <w:r>
        <w:rPr>
          <w:rStyle w:val="20"/>
          <w:rFonts w:eastAsiaTheme="minorHAnsi"/>
        </w:rPr>
        <w:softHyphen/>
        <w:t>да не имеет имущественных прав в отношении созданного им Фонда и не отвечает по его обязательствам, а Фонд не отвечает по обязательствам своего учредителя.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Фонд использует имущество для целей, определенных в настоящем Уставе.</w:t>
      </w:r>
    </w:p>
    <w:p w:rsidR="00186FAE" w:rsidRDefault="00186FAE" w:rsidP="00186FAE">
      <w:pPr>
        <w:ind w:firstLine="440"/>
      </w:pPr>
      <w:r>
        <w:rPr>
          <w:rStyle w:val="20"/>
          <w:rFonts w:eastAsiaTheme="minorHAnsi"/>
        </w:rPr>
        <w:t>Ежегодно Фонд обязан опубликовывать отчеты об использовании своего имущества.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240" w:line="264" w:lineRule="exact"/>
        <w:ind w:firstLine="440"/>
        <w:jc w:val="both"/>
      </w:pPr>
      <w:r>
        <w:rPr>
          <w:rStyle w:val="20"/>
          <w:rFonts w:eastAsiaTheme="minorHAnsi"/>
        </w:rPr>
        <w:t>Всё имущество Фонда, доходы от предпринимательской деятельности являются его собствен</w:t>
      </w:r>
      <w:r>
        <w:rPr>
          <w:rStyle w:val="20"/>
          <w:rFonts w:eastAsiaTheme="minorHAnsi"/>
        </w:rPr>
        <w:softHyphen/>
        <w:t>ностью.</w:t>
      </w:r>
    </w:p>
    <w:p w:rsidR="00186FAE" w:rsidRDefault="00186FAE" w:rsidP="00186FAE">
      <w:pPr>
        <w:widowControl w:val="0"/>
        <w:numPr>
          <w:ilvl w:val="0"/>
          <w:numId w:val="5"/>
        </w:numPr>
        <w:tabs>
          <w:tab w:val="left" w:pos="738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ЛИКВИДАЦИЯ ФОНДА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Реорганизация Фонда не допускается.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может быть ликвидирован только на основании решения суда, принятого по заявлению заинтересованных лиц, в случае, если:</w:t>
      </w:r>
    </w:p>
    <w:p w:rsidR="00186FAE" w:rsidRDefault="00186FAE" w:rsidP="00186FAE">
      <w:pPr>
        <w:widowControl w:val="0"/>
        <w:numPr>
          <w:ilvl w:val="0"/>
          <w:numId w:val="12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имущества Фонда недостаточно для осуществления его целей и вероятность получения необ</w:t>
      </w:r>
      <w:r>
        <w:rPr>
          <w:rStyle w:val="20"/>
          <w:rFonts w:eastAsiaTheme="minorHAnsi"/>
        </w:rPr>
        <w:softHyphen/>
        <w:t>ходимого имущества нереальна;</w:t>
      </w:r>
    </w:p>
    <w:p w:rsidR="00186FAE" w:rsidRDefault="00186FAE" w:rsidP="00186FAE">
      <w:pPr>
        <w:widowControl w:val="0"/>
        <w:numPr>
          <w:ilvl w:val="0"/>
          <w:numId w:val="12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 xml:space="preserve">цели Фонда не могут быть достигнуты, а необходимые изменения целей Фонда не могут </w:t>
      </w:r>
      <w:r>
        <w:rPr>
          <w:rStyle w:val="20"/>
          <w:rFonts w:eastAsiaTheme="minorHAnsi"/>
        </w:rPr>
        <w:lastRenderedPageBreak/>
        <w:t>быть произведены;</w:t>
      </w:r>
    </w:p>
    <w:p w:rsidR="00186FAE" w:rsidRDefault="00186FAE" w:rsidP="00186FAE">
      <w:pPr>
        <w:widowControl w:val="0"/>
        <w:numPr>
          <w:ilvl w:val="0"/>
          <w:numId w:val="12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Фонд в своей деятельности уклоняется от целей, предусмотренных Уставом;</w:t>
      </w:r>
    </w:p>
    <w:p w:rsidR="00186FAE" w:rsidRDefault="00186FAE" w:rsidP="00186FAE">
      <w:pPr>
        <w:widowControl w:val="0"/>
        <w:numPr>
          <w:ilvl w:val="0"/>
          <w:numId w:val="12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в других случаях, предусмотренных законом.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Ликвидация Фонда осуществляется в порядке, установленном Гражданским кодексом РФ и другим действующим законодательством. Ликвидация Фонда считается завершенной, а Фонд — пре</w:t>
      </w:r>
      <w:r>
        <w:rPr>
          <w:rStyle w:val="20"/>
          <w:rFonts w:eastAsiaTheme="minorHAnsi"/>
        </w:rPr>
        <w:softHyphen/>
        <w:t>кратившим существование после внесения сведений о его ликвидации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86FAE" w:rsidRDefault="00186FAE" w:rsidP="00186FAE">
      <w:pPr>
        <w:widowControl w:val="0"/>
        <w:numPr>
          <w:ilvl w:val="1"/>
          <w:numId w:val="5"/>
        </w:numPr>
        <w:tabs>
          <w:tab w:val="left" w:pos="1060"/>
        </w:tabs>
        <w:spacing w:after="240" w:line="264" w:lineRule="exact"/>
        <w:ind w:firstLine="440"/>
        <w:jc w:val="both"/>
      </w:pPr>
      <w:r>
        <w:rPr>
          <w:rStyle w:val="20"/>
          <w:rFonts w:eastAsiaTheme="minorHAnsi"/>
        </w:rPr>
        <w:t>В случае ликвидации Фонда его имущество, оставшееся после удовлетворения требований кредиторов, направляется на цели, указанные в Уставе Фонда.</w:t>
      </w:r>
    </w:p>
    <w:p w:rsidR="00186FAE" w:rsidRDefault="00186FAE" w:rsidP="00186FAE">
      <w:pPr>
        <w:widowControl w:val="0"/>
        <w:numPr>
          <w:ilvl w:val="0"/>
          <w:numId w:val="5"/>
        </w:numPr>
        <w:tabs>
          <w:tab w:val="left" w:pos="743"/>
        </w:tabs>
        <w:spacing w:after="0" w:line="264" w:lineRule="exact"/>
        <w:ind w:firstLine="440"/>
        <w:jc w:val="both"/>
      </w:pPr>
      <w:r>
        <w:rPr>
          <w:rStyle w:val="20"/>
          <w:rFonts w:eastAsiaTheme="minorHAnsi"/>
        </w:rPr>
        <w:t>ИЗМЕНЕНИЕ УСТАВА ФОНДА</w:t>
      </w:r>
    </w:p>
    <w:p w:rsidR="00D808A3" w:rsidRPr="00D808A3" w:rsidRDefault="00186FAE" w:rsidP="00186FAE">
      <w:pPr>
        <w:widowControl w:val="0"/>
        <w:numPr>
          <w:ilvl w:val="0"/>
          <w:numId w:val="14"/>
        </w:numPr>
        <w:tabs>
          <w:tab w:val="left" w:pos="1060"/>
        </w:tabs>
        <w:spacing w:after="0" w:line="264" w:lineRule="exact"/>
        <w:ind w:firstLine="4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D808A3">
        <w:rPr>
          <w:rStyle w:val="20"/>
          <w:rFonts w:eastAsiaTheme="minorHAnsi"/>
        </w:rPr>
        <w:t xml:space="preserve">Устав Фонда может быть изменен высшим коллегиальным органом Фонда — </w:t>
      </w:r>
      <w:r w:rsidR="00D808A3" w:rsidRPr="00D808A3">
        <w:rPr>
          <w:rStyle w:val="20"/>
          <w:rFonts w:eastAsiaTheme="minorHAnsi"/>
        </w:rPr>
        <w:t>Попечительским советом</w:t>
      </w:r>
      <w:r w:rsidR="00D808A3" w:rsidRPr="00D808A3">
        <w:rPr>
          <w:rStyle w:val="20"/>
          <w:rFonts w:eastAsiaTheme="minorHAnsi"/>
        </w:rPr>
        <w:t xml:space="preserve"> </w:t>
      </w:r>
      <w:r w:rsidR="00D808A3" w:rsidRPr="00D808A3">
        <w:rPr>
          <w:rStyle w:val="20"/>
          <w:rFonts w:eastAsiaTheme="minorHAnsi"/>
        </w:rPr>
        <w:t>Фо</w:t>
      </w:r>
      <w:r w:rsidRPr="00D808A3">
        <w:rPr>
          <w:rStyle w:val="20"/>
          <w:rFonts w:eastAsiaTheme="minorHAnsi"/>
        </w:rPr>
        <w:t>нда</w:t>
      </w:r>
      <w:r w:rsidR="00D808A3">
        <w:rPr>
          <w:rStyle w:val="20"/>
          <w:rFonts w:eastAsiaTheme="minorHAnsi"/>
        </w:rPr>
        <w:t>.</w:t>
      </w:r>
    </w:p>
    <w:p w:rsidR="00186FAE" w:rsidRDefault="00186FAE" w:rsidP="00186FAE">
      <w:pPr>
        <w:widowControl w:val="0"/>
        <w:numPr>
          <w:ilvl w:val="0"/>
          <w:numId w:val="14"/>
        </w:numPr>
        <w:tabs>
          <w:tab w:val="left" w:pos="1060"/>
        </w:tabs>
        <w:spacing w:after="0" w:line="264" w:lineRule="exact"/>
        <w:ind w:firstLine="440"/>
        <w:jc w:val="both"/>
      </w:pPr>
      <w:r w:rsidRPr="00D808A3">
        <w:rPr>
          <w:rStyle w:val="20"/>
          <w:rFonts w:eastAsiaTheme="minorHAnsi"/>
        </w:rPr>
        <w:t>Изменения, внесенные в Устав Фонда, приобретают силу для третьих лиц с момента государ</w:t>
      </w:r>
      <w:r w:rsidRPr="00D808A3">
        <w:rPr>
          <w:rStyle w:val="20"/>
          <w:rFonts w:eastAsiaTheme="minorHAnsi"/>
        </w:rPr>
        <w:softHyphen/>
        <w:t>ственной регистрации учредительных документов.</w:t>
      </w:r>
    </w:p>
    <w:p w:rsidR="00D808A3" w:rsidRDefault="00D808A3" w:rsidP="00186FAE">
      <w:pPr>
        <w:spacing w:after="3422"/>
        <w:ind w:left="6200"/>
        <w:jc w:val="right"/>
        <w:rPr>
          <w:rStyle w:val="20"/>
          <w:rFonts w:eastAsiaTheme="minorHAnsi"/>
        </w:rPr>
      </w:pPr>
    </w:p>
    <w:p w:rsidR="00186FAE" w:rsidRDefault="00186FAE" w:rsidP="00186FAE">
      <w:pPr>
        <w:spacing w:after="3422"/>
        <w:ind w:left="6200"/>
        <w:jc w:val="right"/>
      </w:pPr>
      <w:bookmarkStart w:id="0" w:name="_GoBack"/>
      <w:bookmarkEnd w:id="0"/>
      <w:r>
        <w:rPr>
          <w:rStyle w:val="20"/>
          <w:rFonts w:eastAsiaTheme="minorHAnsi"/>
        </w:rPr>
        <w:t xml:space="preserve">У Т В Е Р Ж Д Е Н решением единственного учредителя (решение №1 от </w:t>
      </w:r>
      <w:r w:rsidR="0006364C">
        <w:rPr>
          <w:rStyle w:val="20"/>
          <w:rFonts w:eastAsiaTheme="minorHAnsi"/>
        </w:rPr>
        <w:t>07</w:t>
      </w:r>
      <w:r>
        <w:rPr>
          <w:rStyle w:val="20"/>
          <w:rFonts w:eastAsiaTheme="minorHAnsi"/>
        </w:rPr>
        <w:t>.0</w:t>
      </w:r>
      <w:r w:rsidR="0006364C">
        <w:rPr>
          <w:rStyle w:val="20"/>
          <w:rFonts w:eastAsiaTheme="minorHAnsi"/>
        </w:rPr>
        <w:t>7.2020</w:t>
      </w:r>
      <w:r>
        <w:rPr>
          <w:rStyle w:val="20"/>
          <w:rFonts w:eastAsiaTheme="minorHAnsi"/>
        </w:rPr>
        <w:t xml:space="preserve"> года)</w:t>
      </w:r>
    </w:p>
    <w:p w:rsidR="000E1831" w:rsidRDefault="000E1831"/>
    <w:sectPr w:rsidR="000E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Serif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E63"/>
    <w:multiLevelType w:val="multilevel"/>
    <w:tmpl w:val="48183B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A41D0"/>
    <w:multiLevelType w:val="multilevel"/>
    <w:tmpl w:val="09E278C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C77B8"/>
    <w:multiLevelType w:val="multilevel"/>
    <w:tmpl w:val="1C8A2C0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80F7C"/>
    <w:multiLevelType w:val="multilevel"/>
    <w:tmpl w:val="61C412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071B6"/>
    <w:multiLevelType w:val="multilevel"/>
    <w:tmpl w:val="2FAEB0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B160C"/>
    <w:multiLevelType w:val="multilevel"/>
    <w:tmpl w:val="EECA74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B6502"/>
    <w:multiLevelType w:val="multilevel"/>
    <w:tmpl w:val="8F7C0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41FCA"/>
    <w:multiLevelType w:val="multilevel"/>
    <w:tmpl w:val="64301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E3BF7"/>
    <w:multiLevelType w:val="multilevel"/>
    <w:tmpl w:val="4FE44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800F1"/>
    <w:multiLevelType w:val="multilevel"/>
    <w:tmpl w:val="97AC16D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9A11B4"/>
    <w:multiLevelType w:val="multilevel"/>
    <w:tmpl w:val="D862D8B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F1EC4"/>
    <w:multiLevelType w:val="multilevel"/>
    <w:tmpl w:val="E1E4A41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87E11"/>
    <w:multiLevelType w:val="multilevel"/>
    <w:tmpl w:val="5FB64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14A62"/>
    <w:multiLevelType w:val="multilevel"/>
    <w:tmpl w:val="C8A04C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678F9"/>
    <w:multiLevelType w:val="multilevel"/>
    <w:tmpl w:val="8256A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7D7865"/>
    <w:multiLevelType w:val="multilevel"/>
    <w:tmpl w:val="1A8E090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4D"/>
    <w:rsid w:val="0006364C"/>
    <w:rsid w:val="000C522C"/>
    <w:rsid w:val="000E1831"/>
    <w:rsid w:val="00186FAE"/>
    <w:rsid w:val="00291AF3"/>
    <w:rsid w:val="002A584F"/>
    <w:rsid w:val="00310B88"/>
    <w:rsid w:val="0067063D"/>
    <w:rsid w:val="006C1E3E"/>
    <w:rsid w:val="0070714B"/>
    <w:rsid w:val="00797FCF"/>
    <w:rsid w:val="008271FA"/>
    <w:rsid w:val="009A60FD"/>
    <w:rsid w:val="00BC5430"/>
    <w:rsid w:val="00CE64B9"/>
    <w:rsid w:val="00D808A3"/>
    <w:rsid w:val="00DF5B36"/>
    <w:rsid w:val="00E753A8"/>
    <w:rsid w:val="00E83565"/>
    <w:rsid w:val="00E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6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86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18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18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6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86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18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18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2020-07-08T07:50:00Z</dcterms:created>
  <dcterms:modified xsi:type="dcterms:W3CDTF">2020-07-30T07:42:00Z</dcterms:modified>
</cp:coreProperties>
</file>